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15F" w:rsidRPr="003D715F" w:rsidRDefault="001B3047" w:rsidP="003D71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</w:t>
      </w:r>
      <w:r w:rsidR="003D715F" w:rsidRPr="003D715F">
        <w:rPr>
          <w:rFonts w:ascii="Times New Roman" w:hAnsi="Times New Roman" w:cs="Times New Roman"/>
          <w:sz w:val="24"/>
          <w:szCs w:val="24"/>
        </w:rPr>
        <w:t xml:space="preserve"> к до</w:t>
      </w:r>
      <w:r w:rsidR="003D715F">
        <w:rPr>
          <w:rFonts w:ascii="Times New Roman" w:hAnsi="Times New Roman" w:cs="Times New Roman"/>
          <w:sz w:val="24"/>
          <w:szCs w:val="24"/>
        </w:rPr>
        <w:t>ступу посетителей и зрителей в залы Дома Кочневой и Екатерининского собрания</w:t>
      </w:r>
    </w:p>
    <w:p w:rsidR="003D715F" w:rsidRPr="003D715F" w:rsidRDefault="003D715F" w:rsidP="003D71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15F" w:rsidRPr="003D715F" w:rsidRDefault="003D715F" w:rsidP="003D715F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15F">
        <w:rPr>
          <w:rFonts w:ascii="Times New Roman" w:hAnsi="Times New Roman" w:cs="Times New Roman"/>
          <w:sz w:val="24"/>
          <w:szCs w:val="24"/>
        </w:rPr>
        <w:t xml:space="preserve">(«Стандарт безопасности». Раздел 7.) </w:t>
      </w:r>
    </w:p>
    <w:p w:rsidR="003D715F" w:rsidRPr="003D715F" w:rsidRDefault="003D715F" w:rsidP="003D71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15F" w:rsidRPr="003D715F" w:rsidRDefault="003D715F" w:rsidP="003D715F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15F">
        <w:rPr>
          <w:rFonts w:ascii="Times New Roman" w:hAnsi="Times New Roman" w:cs="Times New Roman"/>
          <w:sz w:val="24"/>
          <w:szCs w:val="24"/>
        </w:rPr>
        <w:t xml:space="preserve">1. Вход посетителей в </w:t>
      </w:r>
      <w:r w:rsidR="001B3047">
        <w:rPr>
          <w:rFonts w:ascii="Times New Roman" w:hAnsi="Times New Roman" w:cs="Times New Roman"/>
          <w:sz w:val="24"/>
          <w:szCs w:val="24"/>
        </w:rPr>
        <w:t>концертный зал</w:t>
      </w:r>
      <w:r w:rsidRPr="003D715F">
        <w:rPr>
          <w:rFonts w:ascii="Times New Roman" w:hAnsi="Times New Roman" w:cs="Times New Roman"/>
          <w:sz w:val="24"/>
          <w:szCs w:val="24"/>
        </w:rPr>
        <w:t xml:space="preserve"> осуществляется только после контроля температуры тела с помощью бесконтактного термометра и визуального осмотра. В случае ожидания при входе посетители должны соблюдать минимальную допустимую социальную дистанцию 1,5 метра в соответствии с разметкой. Посетители с температурой тела выше 37°С и (или) имеющие визуальные симптомы респираторных заболеваний (кашель, насморк, слабость), на территорию </w:t>
      </w:r>
      <w:r w:rsidR="001B3047">
        <w:rPr>
          <w:rFonts w:ascii="Times New Roman" w:hAnsi="Times New Roman" w:cs="Times New Roman"/>
          <w:sz w:val="24"/>
          <w:szCs w:val="24"/>
        </w:rPr>
        <w:t>концертного зала</w:t>
      </w:r>
      <w:r w:rsidRPr="003D715F">
        <w:rPr>
          <w:rFonts w:ascii="Times New Roman" w:hAnsi="Times New Roman" w:cs="Times New Roman"/>
          <w:sz w:val="24"/>
          <w:szCs w:val="24"/>
        </w:rPr>
        <w:t xml:space="preserve"> не допускаются. При этом посетителям рекомендуется направиться в медицинское учреждение для диагностики и получения медицинской помощи с соблюдением мер предосторожности. </w:t>
      </w:r>
    </w:p>
    <w:p w:rsidR="003D715F" w:rsidRPr="003D715F" w:rsidRDefault="003D715F" w:rsidP="003D71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15F" w:rsidRPr="003D715F" w:rsidRDefault="003D715F" w:rsidP="003D715F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15F">
        <w:rPr>
          <w:rFonts w:ascii="Times New Roman" w:hAnsi="Times New Roman" w:cs="Times New Roman"/>
          <w:sz w:val="24"/>
          <w:szCs w:val="24"/>
        </w:rPr>
        <w:t xml:space="preserve">2. На информационных стендах в кассовом фойе и на сайте </w:t>
      </w:r>
      <w:r w:rsidR="001B3047">
        <w:rPr>
          <w:rFonts w:ascii="Times New Roman" w:hAnsi="Times New Roman" w:cs="Times New Roman"/>
          <w:sz w:val="24"/>
          <w:szCs w:val="24"/>
        </w:rPr>
        <w:t>Петербург-концерта</w:t>
      </w:r>
      <w:r w:rsidRPr="003D715F">
        <w:rPr>
          <w:rFonts w:ascii="Times New Roman" w:hAnsi="Times New Roman" w:cs="Times New Roman"/>
          <w:sz w:val="24"/>
          <w:szCs w:val="24"/>
        </w:rPr>
        <w:t xml:space="preserve"> ответственные лица театра размещают информацию о правилах личной и общественной гигиены и необходимости их соблюдения посетителями в течение всего пребывания на территории </w:t>
      </w:r>
      <w:r w:rsidR="001B3047">
        <w:rPr>
          <w:rFonts w:ascii="Times New Roman" w:hAnsi="Times New Roman" w:cs="Times New Roman"/>
          <w:sz w:val="24"/>
          <w:szCs w:val="24"/>
        </w:rPr>
        <w:t>концертного зала</w:t>
      </w:r>
      <w:r w:rsidRPr="003D715F">
        <w:rPr>
          <w:rFonts w:ascii="Times New Roman" w:hAnsi="Times New Roman" w:cs="Times New Roman"/>
          <w:sz w:val="24"/>
          <w:szCs w:val="24"/>
        </w:rPr>
        <w:t xml:space="preserve">, о недопустимости посещения при температуре тела более 37°С и (или) при наличии симптомов респираторных заболеваний (кашель, насморк, слабость); необходимости ношения посетителями респираторов или одноразовых масок в помещениях; необходимости соблюдения социального </w:t>
      </w:r>
      <w:proofErr w:type="spellStart"/>
      <w:r w:rsidRPr="003D715F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Pr="003D715F">
        <w:rPr>
          <w:rFonts w:ascii="Times New Roman" w:hAnsi="Times New Roman" w:cs="Times New Roman"/>
          <w:sz w:val="24"/>
          <w:szCs w:val="24"/>
        </w:rPr>
        <w:t xml:space="preserve"> в </w:t>
      </w:r>
      <w:r w:rsidR="001B3047">
        <w:rPr>
          <w:rFonts w:ascii="Times New Roman" w:hAnsi="Times New Roman" w:cs="Times New Roman"/>
          <w:sz w:val="24"/>
          <w:szCs w:val="24"/>
        </w:rPr>
        <w:t>зале и фойе</w:t>
      </w:r>
      <w:r w:rsidRPr="003D715F">
        <w:rPr>
          <w:rFonts w:ascii="Times New Roman" w:hAnsi="Times New Roman" w:cs="Times New Roman"/>
          <w:sz w:val="24"/>
          <w:szCs w:val="24"/>
        </w:rPr>
        <w:t xml:space="preserve">, размещают информацию о действиях в случае появления симптомов острого респираторного заболевания. </w:t>
      </w:r>
    </w:p>
    <w:p w:rsidR="003D715F" w:rsidRPr="003D715F" w:rsidRDefault="003D715F" w:rsidP="003D71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15F" w:rsidRPr="003D715F" w:rsidRDefault="003D715F" w:rsidP="003D715F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15F">
        <w:rPr>
          <w:rFonts w:ascii="Times New Roman" w:hAnsi="Times New Roman" w:cs="Times New Roman"/>
          <w:sz w:val="24"/>
          <w:szCs w:val="24"/>
        </w:rPr>
        <w:t>3. Перед началом спектакля (</w:t>
      </w:r>
      <w:r w:rsidR="001B3047">
        <w:rPr>
          <w:rFonts w:ascii="Times New Roman" w:hAnsi="Times New Roman" w:cs="Times New Roman"/>
          <w:sz w:val="24"/>
          <w:szCs w:val="24"/>
        </w:rPr>
        <w:t>концерта</w:t>
      </w:r>
      <w:r w:rsidRPr="003D715F">
        <w:rPr>
          <w:rFonts w:ascii="Times New Roman" w:hAnsi="Times New Roman" w:cs="Times New Roman"/>
          <w:sz w:val="24"/>
          <w:szCs w:val="24"/>
        </w:rPr>
        <w:t>), по его завершении, во время антракта обеспечивает</w:t>
      </w:r>
      <w:r w:rsidR="001B3047">
        <w:rPr>
          <w:rFonts w:ascii="Times New Roman" w:hAnsi="Times New Roman" w:cs="Times New Roman"/>
          <w:sz w:val="24"/>
          <w:szCs w:val="24"/>
        </w:rPr>
        <w:t>ся</w:t>
      </w:r>
      <w:r w:rsidRPr="003D715F">
        <w:rPr>
          <w:rFonts w:ascii="Times New Roman" w:hAnsi="Times New Roman" w:cs="Times New Roman"/>
          <w:sz w:val="24"/>
          <w:szCs w:val="24"/>
        </w:rPr>
        <w:t xml:space="preserve"> звуковое оповещение о необходимости соблюдения социальной дистанции, необходимости занимать места, указанные в билете, и других мер защиты. </w:t>
      </w:r>
    </w:p>
    <w:p w:rsidR="003D715F" w:rsidRPr="003D715F" w:rsidRDefault="003D715F" w:rsidP="003D71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15F" w:rsidRPr="003D715F" w:rsidRDefault="003D715F" w:rsidP="003D715F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15F">
        <w:rPr>
          <w:rFonts w:ascii="Times New Roman" w:hAnsi="Times New Roman" w:cs="Times New Roman"/>
          <w:sz w:val="24"/>
          <w:szCs w:val="24"/>
        </w:rPr>
        <w:t xml:space="preserve">4. В </w:t>
      </w:r>
      <w:r w:rsidR="001B3047">
        <w:rPr>
          <w:rFonts w:ascii="Times New Roman" w:hAnsi="Times New Roman" w:cs="Times New Roman"/>
          <w:sz w:val="24"/>
          <w:szCs w:val="24"/>
        </w:rPr>
        <w:t>концертных залах</w:t>
      </w:r>
      <w:r w:rsidRPr="003D715F">
        <w:rPr>
          <w:rFonts w:ascii="Times New Roman" w:hAnsi="Times New Roman" w:cs="Times New Roman"/>
          <w:sz w:val="24"/>
          <w:szCs w:val="24"/>
        </w:rPr>
        <w:t xml:space="preserve"> установлен режим доступа зрителей в защитных масках, вход на территорию лиц без защитных масок не допускается. </w:t>
      </w:r>
    </w:p>
    <w:p w:rsidR="003D715F" w:rsidRPr="003D715F" w:rsidRDefault="003D715F" w:rsidP="003D71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15F" w:rsidRPr="003D715F" w:rsidRDefault="001B3047" w:rsidP="003D71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Все сотрудники</w:t>
      </w:r>
      <w:r w:rsidR="003D715F" w:rsidRPr="003D715F">
        <w:rPr>
          <w:rFonts w:ascii="Times New Roman" w:hAnsi="Times New Roman" w:cs="Times New Roman"/>
          <w:sz w:val="24"/>
          <w:szCs w:val="24"/>
        </w:rPr>
        <w:t xml:space="preserve">, участвующие в организации приема зрителей, должны работать в защитных масках и перчатках. </w:t>
      </w:r>
    </w:p>
    <w:p w:rsidR="003D715F" w:rsidRPr="003D715F" w:rsidRDefault="003D715F" w:rsidP="003D71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15F" w:rsidRPr="003D715F" w:rsidRDefault="003D715F" w:rsidP="003D715F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15F">
        <w:rPr>
          <w:rFonts w:ascii="Times New Roman" w:hAnsi="Times New Roman" w:cs="Times New Roman"/>
          <w:sz w:val="24"/>
          <w:szCs w:val="24"/>
        </w:rPr>
        <w:t xml:space="preserve">6. </w:t>
      </w:r>
      <w:r w:rsidR="001B3047">
        <w:rPr>
          <w:rFonts w:ascii="Times New Roman" w:hAnsi="Times New Roman" w:cs="Times New Roman"/>
          <w:sz w:val="24"/>
          <w:szCs w:val="24"/>
        </w:rPr>
        <w:t>До</w:t>
      </w:r>
      <w:r w:rsidRPr="003D715F">
        <w:rPr>
          <w:rFonts w:ascii="Times New Roman" w:hAnsi="Times New Roman" w:cs="Times New Roman"/>
          <w:sz w:val="24"/>
          <w:szCs w:val="24"/>
        </w:rPr>
        <w:t xml:space="preserve">, во время и после проведения спектаклей ответственные лица или специализированной организации осуществляют дезинфекцию поверхностей и обеззараживание воздуха в зрительской и закулисной части. </w:t>
      </w:r>
    </w:p>
    <w:p w:rsidR="003D715F" w:rsidRPr="003D715F" w:rsidRDefault="003D715F" w:rsidP="003D71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15F" w:rsidRPr="003D715F" w:rsidRDefault="003D715F" w:rsidP="003D715F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15F">
        <w:rPr>
          <w:rFonts w:ascii="Times New Roman" w:hAnsi="Times New Roman" w:cs="Times New Roman"/>
          <w:sz w:val="24"/>
          <w:szCs w:val="24"/>
        </w:rPr>
        <w:t>7. Зрительская часть</w:t>
      </w:r>
      <w:r w:rsidR="001B3047">
        <w:rPr>
          <w:rFonts w:ascii="Times New Roman" w:hAnsi="Times New Roman" w:cs="Times New Roman"/>
          <w:sz w:val="24"/>
          <w:szCs w:val="24"/>
        </w:rPr>
        <w:t xml:space="preserve"> концертного зала</w:t>
      </w:r>
      <w:r w:rsidRPr="003D715F">
        <w:rPr>
          <w:rFonts w:ascii="Times New Roman" w:hAnsi="Times New Roman" w:cs="Times New Roman"/>
          <w:sz w:val="24"/>
          <w:szCs w:val="24"/>
        </w:rPr>
        <w:t xml:space="preserve"> и туалетные комнаты оборудованы дозаторами с антисептическими средствами. </w:t>
      </w:r>
    </w:p>
    <w:p w:rsidR="003D715F" w:rsidRPr="003D715F" w:rsidRDefault="003D715F" w:rsidP="003D71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15F" w:rsidRDefault="001302A7" w:rsidP="003D71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D715F" w:rsidRPr="003D715F">
        <w:rPr>
          <w:rFonts w:ascii="Times New Roman" w:hAnsi="Times New Roman" w:cs="Times New Roman"/>
          <w:sz w:val="24"/>
          <w:szCs w:val="24"/>
        </w:rPr>
        <w:t xml:space="preserve">. По возможности в кассах </w:t>
      </w:r>
      <w:r w:rsidR="001B3047">
        <w:rPr>
          <w:rFonts w:ascii="Times New Roman" w:hAnsi="Times New Roman" w:cs="Times New Roman"/>
          <w:sz w:val="24"/>
          <w:szCs w:val="24"/>
        </w:rPr>
        <w:t>концертных залов</w:t>
      </w:r>
      <w:r w:rsidR="003D715F" w:rsidRPr="003D715F">
        <w:rPr>
          <w:rFonts w:ascii="Times New Roman" w:hAnsi="Times New Roman" w:cs="Times New Roman"/>
          <w:sz w:val="24"/>
          <w:szCs w:val="24"/>
        </w:rPr>
        <w:t xml:space="preserve"> посетителям рекомендуется использовать бесконтактные способы оплаты билетов с помощью банковских карт, технологий оплаты смартфонами и т.д., избегать использования наличных денег</w:t>
      </w:r>
      <w:r w:rsidR="001B3047">
        <w:rPr>
          <w:rFonts w:ascii="Times New Roman" w:hAnsi="Times New Roman" w:cs="Times New Roman"/>
          <w:sz w:val="24"/>
          <w:szCs w:val="24"/>
        </w:rPr>
        <w:t>.</w:t>
      </w:r>
    </w:p>
    <w:p w:rsidR="001B3047" w:rsidRPr="003D715F" w:rsidRDefault="001B3047" w:rsidP="003D71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15F" w:rsidRPr="003D715F" w:rsidRDefault="001302A7" w:rsidP="003D71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D715F" w:rsidRPr="003D715F">
        <w:rPr>
          <w:rFonts w:ascii="Times New Roman" w:hAnsi="Times New Roman" w:cs="Times New Roman"/>
          <w:sz w:val="24"/>
          <w:szCs w:val="24"/>
        </w:rPr>
        <w:t xml:space="preserve">. Посетители/зрители и работники </w:t>
      </w:r>
      <w:r w:rsidR="001B3047">
        <w:rPr>
          <w:rFonts w:ascii="Times New Roman" w:hAnsi="Times New Roman" w:cs="Times New Roman"/>
          <w:sz w:val="24"/>
          <w:szCs w:val="24"/>
        </w:rPr>
        <w:t>концертного зала</w:t>
      </w:r>
      <w:r w:rsidR="003D715F" w:rsidRPr="003D715F">
        <w:rPr>
          <w:rFonts w:ascii="Times New Roman" w:hAnsi="Times New Roman" w:cs="Times New Roman"/>
          <w:sz w:val="24"/>
          <w:szCs w:val="24"/>
        </w:rPr>
        <w:t xml:space="preserve"> должны обеспечить соблюдение дистанции не менее 1,5 метра при нахождении в зонах кассового обслуживания, фойе и </w:t>
      </w:r>
      <w:r w:rsidR="001B3047">
        <w:rPr>
          <w:rFonts w:ascii="Times New Roman" w:hAnsi="Times New Roman" w:cs="Times New Roman"/>
          <w:sz w:val="24"/>
          <w:szCs w:val="24"/>
        </w:rPr>
        <w:t>буфетах</w:t>
      </w:r>
      <w:r w:rsidR="003D715F" w:rsidRPr="003D715F">
        <w:rPr>
          <w:rFonts w:ascii="Times New Roman" w:hAnsi="Times New Roman" w:cs="Times New Roman"/>
          <w:sz w:val="24"/>
          <w:szCs w:val="24"/>
        </w:rPr>
        <w:t xml:space="preserve">, при входе в зрительный зал и выходе из него, при расстановке столов в кафе и буфетах, а также сидячих мест в фойе (кресла, диваны, стулья). С этой целью </w:t>
      </w:r>
      <w:r w:rsidR="001B3047">
        <w:rPr>
          <w:rFonts w:ascii="Times New Roman" w:hAnsi="Times New Roman" w:cs="Times New Roman"/>
          <w:sz w:val="24"/>
          <w:szCs w:val="24"/>
        </w:rPr>
        <w:t xml:space="preserve">концертный зал </w:t>
      </w:r>
      <w:r w:rsidR="003D715F" w:rsidRPr="003D715F">
        <w:rPr>
          <w:rFonts w:ascii="Times New Roman" w:hAnsi="Times New Roman" w:cs="Times New Roman"/>
          <w:sz w:val="24"/>
          <w:szCs w:val="24"/>
        </w:rPr>
        <w:t>обеспечивает нанесение на поверхност</w:t>
      </w:r>
      <w:r w:rsidR="001B3047">
        <w:rPr>
          <w:rFonts w:ascii="Times New Roman" w:hAnsi="Times New Roman" w:cs="Times New Roman"/>
          <w:sz w:val="24"/>
          <w:szCs w:val="24"/>
        </w:rPr>
        <w:t>ь пола при входе в здание</w:t>
      </w:r>
      <w:r w:rsidR="003D715F" w:rsidRPr="003D715F">
        <w:rPr>
          <w:rFonts w:ascii="Times New Roman" w:hAnsi="Times New Roman" w:cs="Times New Roman"/>
          <w:sz w:val="24"/>
          <w:szCs w:val="24"/>
        </w:rPr>
        <w:t xml:space="preserve">, а также в иных местах, где возможно скопление людей, разметки с обозначением минимальной допустимой социальной дистанции 1,5 метра. </w:t>
      </w:r>
    </w:p>
    <w:p w:rsidR="003D715F" w:rsidRPr="003D715F" w:rsidRDefault="003D715F" w:rsidP="003D71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15F" w:rsidRPr="003D715F" w:rsidRDefault="001302A7" w:rsidP="003D71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D715F" w:rsidRPr="003D715F">
        <w:rPr>
          <w:rFonts w:ascii="Times New Roman" w:hAnsi="Times New Roman" w:cs="Times New Roman"/>
          <w:sz w:val="24"/>
          <w:szCs w:val="24"/>
        </w:rPr>
        <w:t xml:space="preserve">. Осуществлять организацию торговли и общественного питания в соответствии с Методическими Рекомендациями МР 3.1/2.3.6.0190-20 «Рекомендации по организации работы предприятий общественного питания в условиях сохранения рисков распространения COVID-19», МР 3.1/2.3.5.0191-20 «Рекомендации по профилактике новой </w:t>
      </w:r>
      <w:proofErr w:type="spellStart"/>
      <w:r w:rsidR="003D715F" w:rsidRPr="003D715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3D715F" w:rsidRPr="003D715F">
        <w:rPr>
          <w:rFonts w:ascii="Times New Roman" w:hAnsi="Times New Roman" w:cs="Times New Roman"/>
          <w:sz w:val="24"/>
          <w:szCs w:val="24"/>
        </w:rPr>
        <w:t xml:space="preserve"> инфекции (COVID-19) в предприятиях торговли»; запретить во время проведения мероприятий реализацию продуктов питания, за исключением воды и напитков в промышленной упаковке. </w:t>
      </w:r>
    </w:p>
    <w:p w:rsidR="003D715F" w:rsidRPr="003D715F" w:rsidRDefault="003D715F" w:rsidP="003D71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15F" w:rsidRPr="003D715F" w:rsidRDefault="001302A7" w:rsidP="003D71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D715F" w:rsidRPr="003D715F">
        <w:rPr>
          <w:rFonts w:ascii="Times New Roman" w:hAnsi="Times New Roman" w:cs="Times New Roman"/>
          <w:sz w:val="24"/>
          <w:szCs w:val="24"/>
        </w:rPr>
        <w:t xml:space="preserve">. Работники </w:t>
      </w:r>
      <w:r w:rsidR="001B3047">
        <w:rPr>
          <w:rFonts w:ascii="Times New Roman" w:hAnsi="Times New Roman" w:cs="Times New Roman"/>
          <w:sz w:val="24"/>
          <w:szCs w:val="24"/>
        </w:rPr>
        <w:t xml:space="preserve">концертного зала </w:t>
      </w:r>
      <w:r w:rsidR="003D715F" w:rsidRPr="003D715F">
        <w:rPr>
          <w:rFonts w:ascii="Times New Roman" w:hAnsi="Times New Roman" w:cs="Times New Roman"/>
          <w:sz w:val="24"/>
          <w:szCs w:val="24"/>
        </w:rPr>
        <w:t xml:space="preserve">осуществляют контроль за соблюдением правил личной и общественной гигиены и социального </w:t>
      </w:r>
      <w:proofErr w:type="spellStart"/>
      <w:r w:rsidR="003D715F" w:rsidRPr="003D715F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="003D715F" w:rsidRPr="003D715F">
        <w:rPr>
          <w:rFonts w:ascii="Times New Roman" w:hAnsi="Times New Roman" w:cs="Times New Roman"/>
          <w:sz w:val="24"/>
          <w:szCs w:val="24"/>
        </w:rPr>
        <w:t>. Лица, нарушающие указанные правила личной и общественной гигиены, в организацию не допускаются, а при нахождении на территории организации</w:t>
      </w:r>
      <w:r w:rsidR="001B3047">
        <w:rPr>
          <w:rFonts w:ascii="Times New Roman" w:hAnsi="Times New Roman" w:cs="Times New Roman"/>
          <w:sz w:val="24"/>
          <w:szCs w:val="24"/>
        </w:rPr>
        <w:t>,</w:t>
      </w:r>
      <w:r w:rsidR="003D715F" w:rsidRPr="003D715F">
        <w:rPr>
          <w:rFonts w:ascii="Times New Roman" w:hAnsi="Times New Roman" w:cs="Times New Roman"/>
          <w:sz w:val="24"/>
          <w:szCs w:val="24"/>
        </w:rPr>
        <w:t xml:space="preserve"> не обслуживаются. </w:t>
      </w:r>
    </w:p>
    <w:p w:rsidR="003D715F" w:rsidRPr="003D715F" w:rsidRDefault="003D715F" w:rsidP="003D71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15F" w:rsidRPr="003D715F" w:rsidRDefault="001302A7" w:rsidP="003D71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D715F" w:rsidRPr="003D715F">
        <w:rPr>
          <w:rFonts w:ascii="Times New Roman" w:hAnsi="Times New Roman" w:cs="Times New Roman"/>
          <w:sz w:val="24"/>
          <w:szCs w:val="24"/>
        </w:rPr>
        <w:t xml:space="preserve">. Контроль билетов при входе в </w:t>
      </w:r>
      <w:r w:rsidR="001B3047">
        <w:rPr>
          <w:rFonts w:ascii="Times New Roman" w:hAnsi="Times New Roman" w:cs="Times New Roman"/>
          <w:sz w:val="24"/>
          <w:szCs w:val="24"/>
        </w:rPr>
        <w:t>концертный зал</w:t>
      </w:r>
      <w:r w:rsidR="003D715F" w:rsidRPr="003D715F">
        <w:rPr>
          <w:rFonts w:ascii="Times New Roman" w:hAnsi="Times New Roman" w:cs="Times New Roman"/>
          <w:sz w:val="24"/>
          <w:szCs w:val="24"/>
        </w:rPr>
        <w:t xml:space="preserve"> осуществляется работниками театра бесконтактными способами с использованием сканеров штрих-кодов. </w:t>
      </w:r>
    </w:p>
    <w:p w:rsidR="003D715F" w:rsidRPr="003D715F" w:rsidRDefault="003D715F" w:rsidP="003D71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15F" w:rsidRPr="003D715F" w:rsidRDefault="003D715F" w:rsidP="003D715F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15F">
        <w:rPr>
          <w:rFonts w:ascii="Times New Roman" w:hAnsi="Times New Roman" w:cs="Times New Roman"/>
          <w:sz w:val="24"/>
          <w:szCs w:val="24"/>
        </w:rPr>
        <w:t>1</w:t>
      </w:r>
      <w:r w:rsidR="001302A7">
        <w:rPr>
          <w:rFonts w:ascii="Times New Roman" w:hAnsi="Times New Roman" w:cs="Times New Roman"/>
          <w:sz w:val="24"/>
          <w:szCs w:val="24"/>
        </w:rPr>
        <w:t>3</w:t>
      </w:r>
      <w:r w:rsidRPr="003D715F">
        <w:rPr>
          <w:rFonts w:ascii="Times New Roman" w:hAnsi="Times New Roman" w:cs="Times New Roman"/>
          <w:sz w:val="24"/>
          <w:szCs w:val="24"/>
        </w:rPr>
        <w:t xml:space="preserve">. С целью предотвращения скопления зрителей у входов в залы допуск зрителей в </w:t>
      </w:r>
      <w:r w:rsidR="001B3047">
        <w:rPr>
          <w:rFonts w:ascii="Times New Roman" w:hAnsi="Times New Roman" w:cs="Times New Roman"/>
          <w:sz w:val="24"/>
          <w:szCs w:val="24"/>
        </w:rPr>
        <w:t xml:space="preserve">концертный зал </w:t>
      </w:r>
      <w:r w:rsidRPr="003D715F">
        <w:rPr>
          <w:rFonts w:ascii="Times New Roman" w:hAnsi="Times New Roman" w:cs="Times New Roman"/>
          <w:sz w:val="24"/>
          <w:szCs w:val="24"/>
        </w:rPr>
        <w:t xml:space="preserve">осуществляется не менее чем за 60 минут до начала спектакля. </w:t>
      </w:r>
    </w:p>
    <w:p w:rsidR="003D715F" w:rsidRPr="003D715F" w:rsidRDefault="003D715F" w:rsidP="003D71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15F" w:rsidRPr="003D715F" w:rsidRDefault="003D715F" w:rsidP="003D715F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15F">
        <w:rPr>
          <w:rFonts w:ascii="Times New Roman" w:hAnsi="Times New Roman" w:cs="Times New Roman"/>
          <w:sz w:val="24"/>
          <w:szCs w:val="24"/>
        </w:rPr>
        <w:t>1</w:t>
      </w:r>
      <w:r w:rsidR="001302A7">
        <w:rPr>
          <w:rFonts w:ascii="Times New Roman" w:hAnsi="Times New Roman" w:cs="Times New Roman"/>
          <w:sz w:val="24"/>
          <w:szCs w:val="24"/>
        </w:rPr>
        <w:t>4</w:t>
      </w:r>
      <w:r w:rsidRPr="003D715F">
        <w:rPr>
          <w:rFonts w:ascii="Times New Roman" w:hAnsi="Times New Roman" w:cs="Times New Roman"/>
          <w:sz w:val="24"/>
          <w:szCs w:val="24"/>
        </w:rPr>
        <w:t xml:space="preserve">. Выдача биноклей осуществляется в индивидуальной упаковке с обязательной выдачей одноразовой дезинфицирующей салфетки. </w:t>
      </w:r>
    </w:p>
    <w:p w:rsidR="003D715F" w:rsidRPr="003D715F" w:rsidRDefault="003D715F" w:rsidP="003D71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15F" w:rsidRPr="003D715F" w:rsidRDefault="003D715F" w:rsidP="003D715F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15F">
        <w:rPr>
          <w:rFonts w:ascii="Times New Roman" w:hAnsi="Times New Roman" w:cs="Times New Roman"/>
          <w:sz w:val="24"/>
          <w:szCs w:val="24"/>
        </w:rPr>
        <w:t>1</w:t>
      </w:r>
      <w:r w:rsidR="001302A7">
        <w:rPr>
          <w:rFonts w:ascii="Times New Roman" w:hAnsi="Times New Roman" w:cs="Times New Roman"/>
          <w:sz w:val="24"/>
          <w:szCs w:val="24"/>
        </w:rPr>
        <w:t>5</w:t>
      </w:r>
      <w:r w:rsidRPr="003D715F">
        <w:rPr>
          <w:rFonts w:ascii="Times New Roman" w:hAnsi="Times New Roman" w:cs="Times New Roman"/>
          <w:sz w:val="24"/>
          <w:szCs w:val="24"/>
        </w:rPr>
        <w:t xml:space="preserve">. Капельдинеры должны контролировать строгое соблюдение зрителями мест, указанных в билете.  </w:t>
      </w:r>
    </w:p>
    <w:p w:rsidR="003D715F" w:rsidRPr="003D715F" w:rsidRDefault="003D715F" w:rsidP="003D71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15F" w:rsidRPr="003D715F" w:rsidRDefault="003D715F" w:rsidP="003D715F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15F">
        <w:rPr>
          <w:rFonts w:ascii="Times New Roman" w:hAnsi="Times New Roman" w:cs="Times New Roman"/>
          <w:sz w:val="24"/>
          <w:szCs w:val="24"/>
        </w:rPr>
        <w:t>1</w:t>
      </w:r>
      <w:r w:rsidR="001302A7">
        <w:rPr>
          <w:rFonts w:ascii="Times New Roman" w:hAnsi="Times New Roman" w:cs="Times New Roman"/>
          <w:sz w:val="24"/>
          <w:szCs w:val="24"/>
        </w:rPr>
        <w:t>6</w:t>
      </w:r>
      <w:r w:rsidRPr="003D715F">
        <w:rPr>
          <w:rFonts w:ascii="Times New Roman" w:hAnsi="Times New Roman" w:cs="Times New Roman"/>
          <w:sz w:val="24"/>
          <w:szCs w:val="24"/>
        </w:rPr>
        <w:t xml:space="preserve">. После спектакля запрещается вручать цветы артистам. </w:t>
      </w:r>
    </w:p>
    <w:p w:rsidR="003D715F" w:rsidRPr="003D715F" w:rsidRDefault="003D715F" w:rsidP="003D71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15F" w:rsidRPr="003D715F" w:rsidRDefault="003D715F" w:rsidP="003D715F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15F">
        <w:rPr>
          <w:rFonts w:ascii="Times New Roman" w:hAnsi="Times New Roman" w:cs="Times New Roman"/>
          <w:sz w:val="24"/>
          <w:szCs w:val="24"/>
        </w:rPr>
        <w:t>1</w:t>
      </w:r>
      <w:r w:rsidR="001302A7">
        <w:rPr>
          <w:rFonts w:ascii="Times New Roman" w:hAnsi="Times New Roman" w:cs="Times New Roman"/>
          <w:sz w:val="24"/>
          <w:szCs w:val="24"/>
        </w:rPr>
        <w:t>7</w:t>
      </w:r>
      <w:r w:rsidRPr="003D715F">
        <w:rPr>
          <w:rFonts w:ascii="Times New Roman" w:hAnsi="Times New Roman" w:cs="Times New Roman"/>
          <w:sz w:val="24"/>
          <w:szCs w:val="24"/>
        </w:rPr>
        <w:t xml:space="preserve">. </w:t>
      </w:r>
      <w:r w:rsidR="001B3047">
        <w:rPr>
          <w:rFonts w:ascii="Times New Roman" w:hAnsi="Times New Roman" w:cs="Times New Roman"/>
          <w:sz w:val="24"/>
          <w:szCs w:val="24"/>
        </w:rPr>
        <w:t>О</w:t>
      </w:r>
      <w:r w:rsidRPr="003D715F">
        <w:rPr>
          <w:rFonts w:ascii="Times New Roman" w:hAnsi="Times New Roman" w:cs="Times New Roman"/>
          <w:sz w:val="24"/>
          <w:szCs w:val="24"/>
        </w:rPr>
        <w:t>беспечивает</w:t>
      </w:r>
      <w:r w:rsidR="001B3047">
        <w:rPr>
          <w:rFonts w:ascii="Times New Roman" w:hAnsi="Times New Roman" w:cs="Times New Roman"/>
          <w:sz w:val="24"/>
          <w:szCs w:val="24"/>
        </w:rPr>
        <w:t>ся</w:t>
      </w:r>
      <w:r w:rsidRPr="003D715F">
        <w:rPr>
          <w:rFonts w:ascii="Times New Roman" w:hAnsi="Times New Roman" w:cs="Times New Roman"/>
          <w:sz w:val="24"/>
          <w:szCs w:val="24"/>
        </w:rPr>
        <w:t xml:space="preserve"> установление интервалов между спектаклями, достаточных для проведения проветривания и уборки зала с применением дезинфицирующих средств. </w:t>
      </w:r>
    </w:p>
    <w:p w:rsidR="003D715F" w:rsidRPr="003D715F" w:rsidRDefault="003D715F" w:rsidP="003D71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15F" w:rsidRPr="003D715F" w:rsidRDefault="003D715F" w:rsidP="003D715F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15F">
        <w:rPr>
          <w:rFonts w:ascii="Times New Roman" w:hAnsi="Times New Roman" w:cs="Times New Roman"/>
          <w:sz w:val="24"/>
          <w:szCs w:val="24"/>
        </w:rPr>
        <w:t>1</w:t>
      </w:r>
      <w:r w:rsidR="001302A7">
        <w:rPr>
          <w:rFonts w:ascii="Times New Roman" w:hAnsi="Times New Roman" w:cs="Times New Roman"/>
          <w:sz w:val="24"/>
          <w:szCs w:val="24"/>
        </w:rPr>
        <w:t>8</w:t>
      </w:r>
      <w:r w:rsidRPr="003D715F">
        <w:rPr>
          <w:rFonts w:ascii="Times New Roman" w:hAnsi="Times New Roman" w:cs="Times New Roman"/>
          <w:sz w:val="24"/>
          <w:szCs w:val="24"/>
        </w:rPr>
        <w:t xml:space="preserve">. По возможности ответственные лица </w:t>
      </w:r>
      <w:r w:rsidR="001B3047">
        <w:rPr>
          <w:rFonts w:ascii="Times New Roman" w:hAnsi="Times New Roman" w:cs="Times New Roman"/>
          <w:sz w:val="24"/>
          <w:szCs w:val="24"/>
        </w:rPr>
        <w:t xml:space="preserve">концертного зала </w:t>
      </w:r>
      <w:r w:rsidRPr="003D715F">
        <w:rPr>
          <w:rFonts w:ascii="Times New Roman" w:hAnsi="Times New Roman" w:cs="Times New Roman"/>
          <w:sz w:val="24"/>
          <w:szCs w:val="24"/>
        </w:rPr>
        <w:t>организовывают проветривание зрительски</w:t>
      </w:r>
      <w:r w:rsidR="00334D7A">
        <w:rPr>
          <w:rFonts w:ascii="Times New Roman" w:hAnsi="Times New Roman" w:cs="Times New Roman"/>
          <w:sz w:val="24"/>
          <w:szCs w:val="24"/>
        </w:rPr>
        <w:t xml:space="preserve">х фойе после начала спектакля, </w:t>
      </w:r>
      <w:r w:rsidRPr="003D715F">
        <w:rPr>
          <w:rFonts w:ascii="Times New Roman" w:hAnsi="Times New Roman" w:cs="Times New Roman"/>
          <w:sz w:val="24"/>
          <w:szCs w:val="24"/>
        </w:rPr>
        <w:t xml:space="preserve">после антракта и по окончании спектакля. </w:t>
      </w:r>
    </w:p>
    <w:p w:rsidR="003D715F" w:rsidRPr="003D715F" w:rsidRDefault="003D715F" w:rsidP="003D71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15F" w:rsidRPr="003D715F" w:rsidRDefault="001302A7" w:rsidP="003D71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3D715F" w:rsidRPr="003D715F">
        <w:rPr>
          <w:rFonts w:ascii="Times New Roman" w:hAnsi="Times New Roman" w:cs="Times New Roman"/>
          <w:sz w:val="24"/>
          <w:szCs w:val="24"/>
        </w:rPr>
        <w:t xml:space="preserve">. </w:t>
      </w:r>
      <w:r w:rsidR="00334D7A">
        <w:rPr>
          <w:rFonts w:ascii="Times New Roman" w:hAnsi="Times New Roman" w:cs="Times New Roman"/>
          <w:sz w:val="24"/>
          <w:szCs w:val="24"/>
        </w:rPr>
        <w:t>При нарушении правил</w:t>
      </w:r>
      <w:r w:rsidR="00334D7A" w:rsidRPr="003D715F">
        <w:rPr>
          <w:rFonts w:ascii="Times New Roman" w:hAnsi="Times New Roman" w:cs="Times New Roman"/>
          <w:sz w:val="24"/>
          <w:szCs w:val="24"/>
        </w:rPr>
        <w:t xml:space="preserve"> настоящего Стандарта</w:t>
      </w:r>
      <w:r w:rsidR="00334D7A">
        <w:rPr>
          <w:rFonts w:ascii="Times New Roman" w:hAnsi="Times New Roman" w:cs="Times New Roman"/>
          <w:sz w:val="24"/>
          <w:szCs w:val="24"/>
        </w:rPr>
        <w:t xml:space="preserve"> Петербург-концерт</w:t>
      </w:r>
      <w:r w:rsidR="003D715F" w:rsidRPr="003D715F">
        <w:rPr>
          <w:rFonts w:ascii="Times New Roman" w:hAnsi="Times New Roman" w:cs="Times New Roman"/>
          <w:sz w:val="24"/>
          <w:szCs w:val="24"/>
        </w:rPr>
        <w:t xml:space="preserve"> оставляет за собой право не допускать посетителей в </w:t>
      </w:r>
      <w:r w:rsidR="00334D7A">
        <w:rPr>
          <w:rFonts w:ascii="Times New Roman" w:hAnsi="Times New Roman" w:cs="Times New Roman"/>
          <w:sz w:val="24"/>
          <w:szCs w:val="24"/>
        </w:rPr>
        <w:t>концертные залы и зрителей на спектакль.</w:t>
      </w:r>
      <w:r w:rsidR="003D715F" w:rsidRPr="003D7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15F" w:rsidRPr="003D715F" w:rsidRDefault="003D715F" w:rsidP="003D71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15F" w:rsidRPr="003D715F" w:rsidRDefault="003D715F" w:rsidP="003D715F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15F">
        <w:rPr>
          <w:rFonts w:ascii="Times New Roman" w:hAnsi="Times New Roman" w:cs="Times New Roman"/>
          <w:sz w:val="24"/>
          <w:szCs w:val="24"/>
        </w:rPr>
        <w:t>Соблюдение данных требований поможет не только вам,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15F">
        <w:rPr>
          <w:rFonts w:ascii="Times New Roman" w:hAnsi="Times New Roman" w:cs="Times New Roman"/>
          <w:sz w:val="24"/>
          <w:szCs w:val="24"/>
        </w:rPr>
        <w:t xml:space="preserve">но и избавит окружающих от риска заражения. </w:t>
      </w:r>
    </w:p>
    <w:p w:rsidR="003D715F" w:rsidRPr="003D715F" w:rsidRDefault="003D715F" w:rsidP="003D71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3505" w:rsidRPr="003D715F" w:rsidRDefault="003D715F" w:rsidP="003D715F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15F">
        <w:rPr>
          <w:rFonts w:ascii="Times New Roman" w:hAnsi="Times New Roman" w:cs="Times New Roman"/>
          <w:sz w:val="24"/>
          <w:szCs w:val="24"/>
        </w:rPr>
        <w:t xml:space="preserve">СПАСИБО ЗА ПОНИМАНИЕ!  </w:t>
      </w:r>
    </w:p>
    <w:sectPr w:rsidR="00DC3505" w:rsidRPr="003D715F" w:rsidSect="00DC3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15F"/>
    <w:rsid w:val="001302A7"/>
    <w:rsid w:val="001B3047"/>
    <w:rsid w:val="00334D7A"/>
    <w:rsid w:val="003D715F"/>
    <w:rsid w:val="00DC3505"/>
    <w:rsid w:val="00E3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4DC2"/>
  <w15:docId w15:val="{43D64582-0359-41AF-AD35-F73A172E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1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Svetlana Koroleva</cp:lastModifiedBy>
  <cp:revision>3</cp:revision>
  <dcterms:created xsi:type="dcterms:W3CDTF">2020-09-07T13:02:00Z</dcterms:created>
  <dcterms:modified xsi:type="dcterms:W3CDTF">2020-09-16T12:25:00Z</dcterms:modified>
</cp:coreProperties>
</file>